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16A" w:rsidRPr="00606A8F" w:rsidRDefault="0040216A" w:rsidP="004B0084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606A8F">
        <w:rPr>
          <w:rFonts w:ascii="Arial" w:hAnsi="Arial" w:cs="Arial"/>
          <w:b/>
          <w:sz w:val="28"/>
          <w:szCs w:val="28"/>
        </w:rPr>
        <w:t>UNIVERSIDAD NACIONAL DE SAN LUIS</w:t>
      </w:r>
    </w:p>
    <w:p w:rsidR="0040216A" w:rsidRPr="00606A8F" w:rsidRDefault="0040216A" w:rsidP="004B0084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606A8F">
        <w:rPr>
          <w:rFonts w:ascii="Arial" w:hAnsi="Arial" w:cs="Arial"/>
          <w:b/>
          <w:sz w:val="28"/>
          <w:szCs w:val="28"/>
        </w:rPr>
        <w:t>FAC. DE CIENCIAS HUMANAS</w:t>
      </w:r>
    </w:p>
    <w:p w:rsidR="0040216A" w:rsidRPr="00606A8F" w:rsidRDefault="0040216A" w:rsidP="004B0084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606A8F">
        <w:rPr>
          <w:rFonts w:ascii="Arial" w:hAnsi="Arial" w:cs="Arial"/>
          <w:b/>
          <w:sz w:val="28"/>
          <w:szCs w:val="28"/>
        </w:rPr>
        <w:t>DPTO. DE EDUCACIÓN Y FORMACIÓN DOCENTE</w:t>
      </w:r>
    </w:p>
    <w:p w:rsidR="00606A8F" w:rsidRPr="00606A8F" w:rsidRDefault="0040216A" w:rsidP="004B0084">
      <w:pPr>
        <w:spacing w:line="480" w:lineRule="auto"/>
        <w:jc w:val="center"/>
        <w:rPr>
          <w:rFonts w:ascii="Arial" w:hAnsi="Arial" w:cs="Arial"/>
          <w:b/>
          <w:sz w:val="28"/>
          <w:szCs w:val="28"/>
          <w:highlight w:val="yellow"/>
        </w:rPr>
      </w:pPr>
      <w:bookmarkStart w:id="0" w:name="_heading=h.gjdgxs" w:colFirst="0" w:colLast="0"/>
      <w:bookmarkEnd w:id="0"/>
      <w:r w:rsidRPr="00606A8F">
        <w:rPr>
          <w:rFonts w:ascii="Arial" w:hAnsi="Arial" w:cs="Arial"/>
          <w:b/>
          <w:sz w:val="28"/>
          <w:szCs w:val="28"/>
        </w:rPr>
        <w:t xml:space="preserve">ÁREA 10 LENGUAS EXTRANJERAS </w:t>
      </w:r>
    </w:p>
    <w:p w:rsidR="0040216A" w:rsidRPr="00606A8F" w:rsidRDefault="0040216A" w:rsidP="004B0084">
      <w:pPr>
        <w:spacing w:line="48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06A8F">
        <w:rPr>
          <w:rFonts w:ascii="Arial" w:hAnsi="Arial" w:cs="Arial"/>
          <w:b/>
          <w:color w:val="000000"/>
          <w:sz w:val="28"/>
          <w:szCs w:val="28"/>
        </w:rPr>
        <w:t xml:space="preserve">INGLÉS PARA </w:t>
      </w:r>
      <w:r w:rsidRPr="00606A8F">
        <w:rPr>
          <w:rFonts w:ascii="Arial" w:hAnsi="Arial" w:cs="Arial"/>
          <w:b/>
          <w:sz w:val="28"/>
          <w:szCs w:val="28"/>
        </w:rPr>
        <w:t>LA TECNICATURA UNIVERSITARIA EN FOTOGRAFÍA (</w:t>
      </w:r>
      <w:r w:rsidRPr="00606A8F">
        <w:rPr>
          <w:rFonts w:ascii="Arial" w:hAnsi="Arial" w:cs="Arial"/>
          <w:b/>
          <w:color w:val="000000"/>
          <w:sz w:val="28"/>
          <w:szCs w:val="28"/>
        </w:rPr>
        <w:t>FACULTAD DE CIENCIAS FÍSICO-MATEMÁTICAS Y NATURALES)</w:t>
      </w:r>
    </w:p>
    <w:p w:rsidR="004B0084" w:rsidRPr="004B0084" w:rsidRDefault="004B0084" w:rsidP="004B0084">
      <w:pPr>
        <w:spacing w:line="480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B0084">
        <w:rPr>
          <w:rFonts w:ascii="Arial" w:hAnsi="Arial" w:cs="Arial"/>
          <w:b/>
          <w:sz w:val="40"/>
          <w:szCs w:val="40"/>
          <w:u w:val="single"/>
        </w:rPr>
        <w:t>Guía de Aprendizaje Nº 2</w:t>
      </w:r>
    </w:p>
    <w:p w:rsidR="0040216A" w:rsidRPr="004B0084" w:rsidRDefault="004B0084" w:rsidP="004B0084">
      <w:pPr>
        <w:spacing w:line="480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4B0084">
        <w:rPr>
          <w:rFonts w:ascii="Arial" w:hAnsi="Arial" w:cs="Arial"/>
          <w:b/>
          <w:sz w:val="40"/>
          <w:szCs w:val="40"/>
          <w:u w:val="single"/>
        </w:rPr>
        <w:t>Primera Parte</w:t>
      </w:r>
    </w:p>
    <w:p w:rsidR="0040216A" w:rsidRPr="00606A8F" w:rsidRDefault="0040216A" w:rsidP="004B0084">
      <w:pPr>
        <w:spacing w:line="48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06A8F">
        <w:rPr>
          <w:rFonts w:ascii="Arial" w:hAnsi="Arial" w:cs="Arial"/>
          <w:b/>
          <w:color w:val="000000"/>
          <w:sz w:val="28"/>
          <w:szCs w:val="28"/>
        </w:rPr>
        <w:t>2020</w:t>
      </w:r>
    </w:p>
    <w:p w:rsidR="007D2672" w:rsidRDefault="0040216A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sz w:val="24"/>
          <w:szCs w:val="24"/>
        </w:rPr>
      </w:pPr>
      <w:r w:rsidRPr="007D2672">
        <w:rPr>
          <w:rFonts w:ascii="Arial" w:hAnsi="Arial" w:cs="Arial"/>
          <w:b/>
          <w:sz w:val="24"/>
          <w:szCs w:val="24"/>
        </w:rPr>
        <w:t xml:space="preserve">Autoras: </w:t>
      </w:r>
      <w:r w:rsidR="007D2672">
        <w:rPr>
          <w:rFonts w:ascii="Arial" w:hAnsi="Arial" w:cs="Arial"/>
          <w:sz w:val="24"/>
          <w:szCs w:val="24"/>
        </w:rPr>
        <w:t>Aquí iría nombres de las docentes autoras de la guía.</w:t>
      </w:r>
    </w:p>
    <w:p w:rsidR="0040216A" w:rsidRPr="007D2672" w:rsidRDefault="0040216A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sz w:val="24"/>
          <w:szCs w:val="24"/>
        </w:rPr>
      </w:pPr>
      <w:r w:rsidRPr="007D2672">
        <w:rPr>
          <w:rFonts w:ascii="Arial" w:hAnsi="Arial" w:cs="Arial"/>
          <w:b/>
          <w:sz w:val="24"/>
          <w:szCs w:val="24"/>
        </w:rPr>
        <w:t>Colaboradoras:</w:t>
      </w:r>
      <w:r w:rsidRPr="007D2672">
        <w:rPr>
          <w:rFonts w:ascii="Arial" w:hAnsi="Arial" w:cs="Arial"/>
          <w:sz w:val="24"/>
          <w:szCs w:val="24"/>
        </w:rPr>
        <w:t xml:space="preserve"> </w:t>
      </w:r>
      <w:r w:rsidR="007D2672">
        <w:rPr>
          <w:rFonts w:ascii="Arial" w:hAnsi="Arial" w:cs="Arial"/>
          <w:sz w:val="24"/>
          <w:szCs w:val="24"/>
        </w:rPr>
        <w:t>Aquí iría nombre de quienes colaboraron.</w:t>
      </w:r>
    </w:p>
    <w:p w:rsidR="00606A8F" w:rsidRDefault="00606A8F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606A8F">
        <w:rPr>
          <w:rFonts w:ascii="Arial" w:hAnsi="Arial" w:cs="Arial"/>
          <w:b/>
          <w:sz w:val="24"/>
          <w:szCs w:val="24"/>
        </w:rPr>
        <w:t>Docentes responsables</w:t>
      </w:r>
      <w:r w:rsidR="007D2672">
        <w:rPr>
          <w:rFonts w:ascii="Arial" w:hAnsi="Arial" w:cs="Arial"/>
          <w:b/>
          <w:sz w:val="24"/>
          <w:szCs w:val="24"/>
        </w:rPr>
        <w:t xml:space="preserve"> de la materia</w:t>
      </w:r>
      <w:r w:rsidRPr="00606A8F">
        <w:rPr>
          <w:rFonts w:ascii="Arial" w:hAnsi="Arial" w:cs="Arial"/>
          <w:b/>
          <w:sz w:val="24"/>
          <w:szCs w:val="24"/>
        </w:rPr>
        <w:t xml:space="preserve">: </w:t>
      </w:r>
    </w:p>
    <w:p w:rsidR="007D2672" w:rsidRPr="007D2672" w:rsidRDefault="007D2672" w:rsidP="004B0084">
      <w:pPr>
        <w:pStyle w:val="Prrafodelista"/>
        <w:numPr>
          <w:ilvl w:val="0"/>
          <w:numId w:val="11"/>
        </w:numPr>
        <w:spacing w:after="120" w:line="480" w:lineRule="auto"/>
        <w:ind w:right="-142"/>
        <w:rPr>
          <w:rFonts w:ascii="Arial" w:hAnsi="Arial" w:cs="Arial"/>
          <w:b/>
          <w:sz w:val="24"/>
          <w:szCs w:val="24"/>
        </w:rPr>
      </w:pPr>
      <w:r w:rsidRPr="007D2672">
        <w:rPr>
          <w:rFonts w:ascii="Arial" w:hAnsi="Arial" w:cs="Arial"/>
          <w:b/>
          <w:sz w:val="24"/>
          <w:szCs w:val="24"/>
        </w:rPr>
        <w:t>Mayra Agustina Muñoz (</w:t>
      </w:r>
      <w:r>
        <w:rPr>
          <w:rFonts w:ascii="Arial" w:hAnsi="Arial" w:cs="Arial"/>
          <w:sz w:val="24"/>
          <w:szCs w:val="24"/>
        </w:rPr>
        <w:t xml:space="preserve">Auxiliar de Primera </w:t>
      </w:r>
      <w:hyperlink r:id="rId5" w:history="1">
        <w:r w:rsidRPr="007D2672">
          <w:rPr>
            <w:rStyle w:val="Hipervnculo"/>
            <w:rFonts w:ascii="Arial" w:hAnsi="Arial" w:cs="Arial"/>
            <w:sz w:val="24"/>
            <w:szCs w:val="24"/>
          </w:rPr>
          <w:t>maymunoz@email.unsl.edu.ar</w:t>
        </w:r>
      </w:hyperlink>
      <w:r w:rsidRPr="007D2672">
        <w:rPr>
          <w:rFonts w:ascii="Arial" w:hAnsi="Arial" w:cs="Arial"/>
          <w:sz w:val="24"/>
          <w:szCs w:val="24"/>
        </w:rPr>
        <w:t xml:space="preserve">) </w:t>
      </w:r>
    </w:p>
    <w:p w:rsidR="007D2672" w:rsidRPr="007D2672" w:rsidRDefault="007D2672" w:rsidP="004B0084">
      <w:pPr>
        <w:pStyle w:val="Prrafodelista"/>
        <w:numPr>
          <w:ilvl w:val="0"/>
          <w:numId w:val="11"/>
        </w:numPr>
        <w:spacing w:after="120" w:line="480" w:lineRule="auto"/>
        <w:ind w:righ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Nombres y emails del resto de las docentes:</w:t>
      </w:r>
    </w:p>
    <w:p w:rsidR="00606A8F" w:rsidRPr="007D2672" w:rsidRDefault="00606A8F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7D2672">
        <w:rPr>
          <w:rFonts w:ascii="Arial" w:hAnsi="Arial" w:cs="Arial"/>
          <w:b/>
          <w:sz w:val="24"/>
          <w:szCs w:val="24"/>
        </w:rPr>
        <w:t xml:space="preserve">Email institucional: </w:t>
      </w:r>
    </w:p>
    <w:p w:rsidR="00606A8F" w:rsidRDefault="00606A8F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606A8F">
        <w:rPr>
          <w:rFonts w:ascii="Arial" w:hAnsi="Arial" w:cs="Arial"/>
          <w:b/>
          <w:sz w:val="24"/>
          <w:szCs w:val="24"/>
        </w:rPr>
        <w:t>Nombre alumno/a:</w:t>
      </w:r>
    </w:p>
    <w:p w:rsidR="007D2672" w:rsidRDefault="007D2672" w:rsidP="004B0084">
      <w:pPr>
        <w:pStyle w:val="Prrafodelista"/>
        <w:numPr>
          <w:ilvl w:val="0"/>
          <w:numId w:val="10"/>
        </w:numPr>
        <w:spacing w:after="12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</w:t>
      </w:r>
      <w:r w:rsidR="00332F3A">
        <w:rPr>
          <w:rFonts w:ascii="Arial" w:hAnsi="Arial" w:cs="Arial"/>
          <w:b/>
          <w:sz w:val="24"/>
          <w:szCs w:val="24"/>
        </w:rPr>
        <w:t xml:space="preserve"> de entrega</w:t>
      </w:r>
      <w:r>
        <w:rPr>
          <w:rFonts w:ascii="Arial" w:hAnsi="Arial" w:cs="Arial"/>
          <w:b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/>
          <w:sz w:val="24"/>
          <w:szCs w:val="24"/>
        </w:rPr>
        <w:t>Agosto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2020</w:t>
      </w:r>
    </w:p>
    <w:p w:rsidR="004B0084" w:rsidRDefault="00FA028D" w:rsidP="004B0084">
      <w:pPr>
        <w:pStyle w:val="Prrafodelista"/>
        <w:numPr>
          <w:ilvl w:val="0"/>
          <w:numId w:val="10"/>
        </w:numPr>
        <w:spacing w:after="120" w:line="480" w:lineRule="auto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Trabajo individual</w:t>
      </w:r>
      <w:r w:rsidR="00063C30">
        <w:rPr>
          <w:rFonts w:ascii="Arial" w:hAnsi="Arial" w:cs="Arial"/>
          <w:b/>
          <w:sz w:val="24"/>
          <w:szCs w:val="24"/>
        </w:rPr>
        <w:t>/grupal</w:t>
      </w:r>
      <w:r w:rsidR="004B0084">
        <w:rPr>
          <w:sz w:val="24"/>
          <w:szCs w:val="24"/>
        </w:rPr>
        <w:br w:type="page"/>
      </w:r>
    </w:p>
    <w:p w:rsidR="007D2672" w:rsidRDefault="007D2672" w:rsidP="004B0084">
      <w:pPr>
        <w:jc w:val="both"/>
        <w:rPr>
          <w:sz w:val="24"/>
          <w:szCs w:val="24"/>
        </w:rPr>
      </w:pPr>
    </w:p>
    <w:p w:rsidR="0040216A" w:rsidRPr="007D2672" w:rsidRDefault="0040216A" w:rsidP="004B0084">
      <w:pPr>
        <w:spacing w:line="48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D2672">
        <w:rPr>
          <w:rFonts w:ascii="Arial" w:hAnsi="Arial" w:cs="Arial"/>
          <w:b/>
          <w:sz w:val="28"/>
          <w:szCs w:val="28"/>
          <w:u w:val="single"/>
        </w:rPr>
        <w:t>GUÍA de APRENDIZAJE Nº 2</w:t>
      </w:r>
      <w:r w:rsidR="004E47BC">
        <w:rPr>
          <w:rFonts w:ascii="Arial" w:hAnsi="Arial" w:cs="Arial"/>
          <w:b/>
          <w:sz w:val="28"/>
          <w:szCs w:val="28"/>
          <w:u w:val="single"/>
        </w:rPr>
        <w:t>- PRIMERA PARTE</w:t>
      </w:r>
    </w:p>
    <w:p w:rsidR="007D2672" w:rsidRPr="004B0084" w:rsidRDefault="007D2672" w:rsidP="004B0084">
      <w:pPr>
        <w:pStyle w:val="Prrafodelista"/>
        <w:numPr>
          <w:ilvl w:val="0"/>
          <w:numId w:val="16"/>
        </w:numPr>
        <w:spacing w:line="480" w:lineRule="auto"/>
        <w:ind w:left="142"/>
        <w:jc w:val="both"/>
        <w:rPr>
          <w:rFonts w:ascii="Arial" w:hAnsi="Arial" w:cs="Arial"/>
          <w:b/>
          <w:sz w:val="28"/>
          <w:szCs w:val="28"/>
        </w:rPr>
      </w:pPr>
      <w:r w:rsidRPr="004B0084">
        <w:rPr>
          <w:rFonts w:ascii="Arial" w:hAnsi="Arial" w:cs="Arial"/>
          <w:b/>
          <w:sz w:val="28"/>
          <w:szCs w:val="28"/>
        </w:rPr>
        <w:t>Objetivo</w:t>
      </w:r>
      <w:r w:rsidR="00FA028D" w:rsidRPr="004B0084">
        <w:rPr>
          <w:rFonts w:ascii="Arial" w:hAnsi="Arial" w:cs="Arial"/>
          <w:b/>
          <w:sz w:val="28"/>
          <w:szCs w:val="28"/>
        </w:rPr>
        <w:t>s:</w:t>
      </w:r>
    </w:p>
    <w:p w:rsidR="004B0084" w:rsidRDefault="00FA028D" w:rsidP="004B0084">
      <w:pPr>
        <w:spacing w:line="480" w:lineRule="auto"/>
        <w:ind w:left="-426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Mire/escuche el video disponible en </w:t>
      </w:r>
      <w:proofErr w:type="spellStart"/>
      <w:r>
        <w:rPr>
          <w:rFonts w:ascii="Arial" w:hAnsi="Arial" w:cs="Arial"/>
          <w:sz w:val="24"/>
          <w:szCs w:val="24"/>
        </w:rPr>
        <w:t>Classroom</w:t>
      </w:r>
      <w:proofErr w:type="spellEnd"/>
      <w:r>
        <w:rPr>
          <w:rFonts w:ascii="Arial" w:hAnsi="Arial" w:cs="Arial"/>
          <w:sz w:val="24"/>
          <w:szCs w:val="24"/>
        </w:rPr>
        <w:t xml:space="preserve"> donde explicaremos los objetivos de la guía y como utilizar los documentos para la realizarla.</w:t>
      </w:r>
      <w:r w:rsidR="004E47BC">
        <w:rPr>
          <w:rFonts w:ascii="Arial" w:hAnsi="Arial" w:cs="Arial"/>
          <w:sz w:val="24"/>
          <w:szCs w:val="24"/>
        </w:rPr>
        <w:t xml:space="preserve"> 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</w:p>
    <w:p w:rsidR="0040216A" w:rsidRPr="004B0084" w:rsidRDefault="00FA028D" w:rsidP="004B0084">
      <w:pPr>
        <w:pStyle w:val="Prrafodelista"/>
        <w:numPr>
          <w:ilvl w:val="0"/>
          <w:numId w:val="16"/>
        </w:numPr>
        <w:spacing w:line="48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4B0084">
        <w:rPr>
          <w:rFonts w:ascii="Arial" w:hAnsi="Arial" w:cs="Arial"/>
          <w:b/>
          <w:sz w:val="28"/>
          <w:szCs w:val="28"/>
        </w:rPr>
        <w:t>Bibliografía que utilizaras en esta actividad:</w:t>
      </w:r>
      <w:r w:rsidR="0040216A" w:rsidRPr="004B0084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40216A" w:rsidRPr="00FA028D" w:rsidRDefault="00FA028D" w:rsidP="004B008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426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A028D">
        <w:rPr>
          <w:rFonts w:ascii="Arial" w:hAnsi="Arial" w:cs="Arial"/>
          <w:sz w:val="24"/>
          <w:szCs w:val="24"/>
        </w:rPr>
        <w:t>ocumento de información nº 1 “la lectura - estrategias de comprensión -  organización y estructura del texto escrito”</w:t>
      </w:r>
      <w:r w:rsidR="004E47BC">
        <w:rPr>
          <w:rFonts w:ascii="Arial" w:hAnsi="Arial" w:cs="Arial"/>
          <w:sz w:val="24"/>
          <w:szCs w:val="24"/>
        </w:rPr>
        <w:t xml:space="preserve"> 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</w:p>
    <w:p w:rsidR="0040216A" w:rsidRPr="00FA028D" w:rsidRDefault="00FA028D" w:rsidP="004B008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426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FA028D">
        <w:rPr>
          <w:rFonts w:ascii="Arial" w:hAnsi="Arial" w:cs="Arial"/>
          <w:sz w:val="24"/>
          <w:szCs w:val="24"/>
        </w:rPr>
        <w:t>uía de aprendizaje nº 2</w:t>
      </w:r>
      <w:r w:rsidR="004E47BC">
        <w:rPr>
          <w:rFonts w:ascii="Arial" w:hAnsi="Arial" w:cs="Arial"/>
          <w:sz w:val="24"/>
          <w:szCs w:val="24"/>
        </w:rPr>
        <w:t xml:space="preserve"> 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</w:p>
    <w:p w:rsidR="0040216A" w:rsidRPr="00FA028D" w:rsidRDefault="00FA028D" w:rsidP="004B008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426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FA028D">
        <w:rPr>
          <w:rFonts w:ascii="Arial" w:hAnsi="Arial" w:cs="Arial"/>
          <w:sz w:val="24"/>
          <w:szCs w:val="24"/>
        </w:rPr>
        <w:t xml:space="preserve">uadernillos de introducción a la lectura en inglés i y ii (producidos por el equipo docente del </w:t>
      </w:r>
      <w:proofErr w:type="spellStart"/>
      <w:r w:rsidRPr="00FA028D">
        <w:rPr>
          <w:rFonts w:ascii="Arial" w:hAnsi="Arial" w:cs="Arial"/>
          <w:sz w:val="24"/>
          <w:szCs w:val="24"/>
        </w:rPr>
        <w:t>celex</w:t>
      </w:r>
      <w:proofErr w:type="spellEnd"/>
      <w:r w:rsidRPr="00FA028D">
        <w:rPr>
          <w:rFonts w:ascii="Arial" w:hAnsi="Arial" w:cs="Arial"/>
          <w:sz w:val="24"/>
          <w:szCs w:val="24"/>
        </w:rPr>
        <w:t>).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 xml:space="preserve"> 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</w:p>
    <w:p w:rsidR="004E47BC" w:rsidRDefault="00FA028D" w:rsidP="004B008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480" w:lineRule="auto"/>
        <w:ind w:left="426" w:right="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A028D">
        <w:rPr>
          <w:rFonts w:ascii="Arial" w:hAnsi="Arial" w:cs="Arial"/>
          <w:sz w:val="24"/>
          <w:szCs w:val="24"/>
        </w:rPr>
        <w:t xml:space="preserve">iccionario bilingüe </w:t>
      </w:r>
      <w:r w:rsidR="004E47BC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</w:p>
    <w:p w:rsidR="0040216A" w:rsidRPr="004E47BC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120" w:line="480" w:lineRule="auto"/>
        <w:ind w:right="140" w:firstLine="282"/>
        <w:jc w:val="both"/>
        <w:rPr>
          <w:rFonts w:ascii="Arial" w:hAnsi="Arial" w:cs="Arial"/>
          <w:b/>
          <w:sz w:val="24"/>
          <w:szCs w:val="24"/>
        </w:rPr>
      </w:pPr>
      <w:r w:rsidRPr="004E47BC">
        <w:rPr>
          <w:rFonts w:ascii="Arial" w:hAnsi="Arial" w:cs="Arial"/>
          <w:b/>
          <w:sz w:val="28"/>
          <w:szCs w:val="28"/>
        </w:rPr>
        <w:t xml:space="preserve">Notarás que nuestras actividades no están dirigidas a repetir conceptos teóricos discutidos en el Documento, sino que tienen el objetivo de que, con esa discusión teórica, puedas reflexionar sobre tu experiencia y actividad lectora en la universidad. </w:t>
      </w:r>
    </w:p>
    <w:p w:rsidR="0040216A" w:rsidRPr="006E05B6" w:rsidRDefault="0040216A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  <w:u w:val="single"/>
        </w:rPr>
      </w:pPr>
    </w:p>
    <w:p w:rsidR="0040216A" w:rsidRPr="006E05B6" w:rsidRDefault="0040216A" w:rsidP="004B0084">
      <w:pPr>
        <w:spacing w:after="0" w:line="48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6E05B6">
        <w:rPr>
          <w:rFonts w:ascii="Arial" w:hAnsi="Arial" w:cs="Arial"/>
          <w:b/>
          <w:sz w:val="28"/>
          <w:szCs w:val="28"/>
          <w:u w:val="single"/>
        </w:rPr>
        <w:t>ACTIVIDAD 1</w:t>
      </w:r>
    </w:p>
    <w:p w:rsidR="00831863" w:rsidRDefault="00831863" w:rsidP="004B0084">
      <w:pPr>
        <w:spacing w:after="0" w:line="480" w:lineRule="auto"/>
        <w:ind w:firstLine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Aquí tienes disponible un video con la explicación del Documento 1. </w:t>
      </w:r>
      <w:r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  <w:r>
        <w:rPr>
          <w:rFonts w:ascii="Arial" w:hAnsi="Arial" w:cs="Arial"/>
          <w:b/>
          <w:color w:val="002060"/>
          <w:sz w:val="24"/>
          <w:szCs w:val="24"/>
        </w:rPr>
        <w:t xml:space="preserve"> </w:t>
      </w:r>
      <w:r w:rsidRPr="00831863">
        <w:rPr>
          <w:rFonts w:ascii="Arial" w:hAnsi="Arial" w:cs="Arial"/>
          <w:sz w:val="28"/>
          <w:szCs w:val="28"/>
        </w:rPr>
        <w:t>luego realiza las siguientes actividades:</w:t>
      </w:r>
    </w:p>
    <w:p w:rsidR="00831863" w:rsidRPr="00831863" w:rsidRDefault="00831863" w:rsidP="004B0084">
      <w:pPr>
        <w:spacing w:after="0" w:line="480" w:lineRule="auto"/>
        <w:ind w:firstLine="360"/>
        <w:jc w:val="both"/>
        <w:rPr>
          <w:rFonts w:ascii="Arial" w:hAnsi="Arial" w:cs="Arial"/>
          <w:sz w:val="28"/>
          <w:szCs w:val="28"/>
        </w:rPr>
      </w:pPr>
    </w:p>
    <w:p w:rsidR="0040216A" w:rsidRPr="00831863" w:rsidRDefault="00831863" w:rsidP="004B0084">
      <w:pPr>
        <w:pStyle w:val="Prrafodelista"/>
        <w:numPr>
          <w:ilvl w:val="0"/>
          <w:numId w:val="13"/>
        </w:numPr>
        <w:spacing w:after="0" w:line="480" w:lineRule="auto"/>
        <w:ind w:left="0"/>
        <w:jc w:val="both"/>
        <w:rPr>
          <w:rFonts w:ascii="Arial" w:hAnsi="Arial" w:cs="Arial"/>
          <w:sz w:val="28"/>
          <w:szCs w:val="28"/>
        </w:rPr>
      </w:pPr>
      <w:r w:rsidRPr="00831863">
        <w:rPr>
          <w:rFonts w:ascii="Arial" w:hAnsi="Arial" w:cs="Arial"/>
          <w:sz w:val="28"/>
          <w:szCs w:val="28"/>
        </w:rPr>
        <w:lastRenderedPageBreak/>
        <w:t>D</w:t>
      </w:r>
      <w:r w:rsidR="004E47BC" w:rsidRPr="00831863">
        <w:rPr>
          <w:rFonts w:ascii="Arial" w:hAnsi="Arial" w:cs="Arial"/>
          <w:sz w:val="28"/>
          <w:szCs w:val="28"/>
        </w:rPr>
        <w:t>esde la página</w:t>
      </w:r>
      <w:r w:rsidR="0040216A" w:rsidRPr="00831863">
        <w:rPr>
          <w:rFonts w:ascii="Arial" w:hAnsi="Arial" w:cs="Arial"/>
          <w:sz w:val="28"/>
          <w:szCs w:val="28"/>
        </w:rPr>
        <w:t xml:space="preserve"> 1 hasta el subtítulo “Aspectos internos y externos” en pág</w:t>
      </w:r>
      <w:r w:rsidR="004E47BC" w:rsidRPr="00831863">
        <w:rPr>
          <w:rFonts w:ascii="Arial" w:hAnsi="Arial" w:cs="Arial"/>
          <w:sz w:val="28"/>
          <w:szCs w:val="28"/>
        </w:rPr>
        <w:t>ina</w:t>
      </w:r>
      <w:r w:rsidR="0040216A" w:rsidRPr="00831863">
        <w:rPr>
          <w:rFonts w:ascii="Arial" w:hAnsi="Arial" w:cs="Arial"/>
          <w:sz w:val="28"/>
          <w:szCs w:val="28"/>
        </w:rPr>
        <w:t xml:space="preserve"> 8 y </w:t>
      </w:r>
      <w:proofErr w:type="spellStart"/>
      <w:r w:rsidR="0040216A" w:rsidRPr="00831863">
        <w:rPr>
          <w:rFonts w:ascii="Arial" w:hAnsi="Arial" w:cs="Arial"/>
          <w:sz w:val="28"/>
          <w:szCs w:val="28"/>
        </w:rPr>
        <w:t>re</w:t>
      </w:r>
      <w:r w:rsidR="004E47BC" w:rsidRPr="00831863">
        <w:rPr>
          <w:rFonts w:ascii="Arial" w:hAnsi="Arial" w:cs="Arial"/>
          <w:sz w:val="28"/>
          <w:szCs w:val="28"/>
        </w:rPr>
        <w:t>spondé</w:t>
      </w:r>
      <w:proofErr w:type="spellEnd"/>
      <w:r w:rsidR="004E47BC" w:rsidRPr="00831863">
        <w:rPr>
          <w:rFonts w:ascii="Arial" w:hAnsi="Arial" w:cs="Arial"/>
          <w:sz w:val="28"/>
          <w:szCs w:val="28"/>
        </w:rPr>
        <w:t xml:space="preserve"> las siguientes preguntas</w:t>
      </w:r>
      <w:r w:rsidR="00332F3A" w:rsidRPr="00831863">
        <w:rPr>
          <w:rFonts w:ascii="Arial" w:hAnsi="Arial" w:cs="Arial"/>
          <w:b/>
          <w:sz w:val="28"/>
          <w:szCs w:val="28"/>
        </w:rPr>
        <w:t xml:space="preserve">. </w:t>
      </w:r>
    </w:p>
    <w:p w:rsidR="00831863" w:rsidRPr="00831863" w:rsidRDefault="00831863" w:rsidP="004B0084">
      <w:pPr>
        <w:pStyle w:val="Prrafodelista"/>
        <w:spacing w:after="0" w:line="48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40216A" w:rsidRPr="00FA028D" w:rsidRDefault="0040216A" w:rsidP="004B00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 xml:space="preserve">De acuerdo con los dos grupos de palabras listadas y que suelen asociarse a lo que es la lectura, ¿cuál </w:t>
      </w:r>
      <w:proofErr w:type="spellStart"/>
      <w:r w:rsidRPr="00FA028D">
        <w:rPr>
          <w:rFonts w:ascii="Arial" w:hAnsi="Arial" w:cs="Arial"/>
          <w:color w:val="000000"/>
          <w:sz w:val="28"/>
          <w:szCs w:val="28"/>
        </w:rPr>
        <w:t>pensás</w:t>
      </w:r>
      <w:proofErr w:type="spellEnd"/>
      <w:r w:rsidRPr="00FA028D">
        <w:rPr>
          <w:rFonts w:ascii="Arial" w:hAnsi="Arial" w:cs="Arial"/>
          <w:color w:val="000000"/>
          <w:sz w:val="28"/>
          <w:szCs w:val="28"/>
        </w:rPr>
        <w:t xml:space="preserve"> o sentís que es principal diferencia entre:</w:t>
      </w:r>
    </w:p>
    <w:p w:rsidR="0040216A" w:rsidRPr="00FA028D" w:rsidRDefault="0040216A" w:rsidP="004B00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>Entender la lectura como decodificar o descifrar, y</w:t>
      </w:r>
    </w:p>
    <w:p w:rsidR="0040216A" w:rsidRPr="004E47BC" w:rsidRDefault="0040216A" w:rsidP="004B00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proofErr w:type="gramStart"/>
      <w:r w:rsidRPr="00FA028D">
        <w:rPr>
          <w:rFonts w:ascii="Arial" w:hAnsi="Arial" w:cs="Arial"/>
          <w:color w:val="000000"/>
          <w:sz w:val="28"/>
          <w:szCs w:val="28"/>
        </w:rPr>
        <w:t>Entender la lectura como comprender o interpretar?</w:t>
      </w:r>
      <w:proofErr w:type="gramEnd"/>
    </w:p>
    <w:p w:rsidR="004E47BC" w:rsidRPr="00FA028D" w:rsidRDefault="004E47BC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40216A" w:rsidRPr="004E47BC" w:rsidRDefault="0040216A" w:rsidP="004B0084">
      <w:pPr>
        <w:spacing w:after="0" w:line="480" w:lineRule="auto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4E47BC">
        <w:rPr>
          <w:rFonts w:ascii="Arial" w:hAnsi="Arial" w:cs="Arial"/>
          <w:b/>
          <w:sz w:val="28"/>
          <w:szCs w:val="28"/>
        </w:rPr>
        <w:t>Podés</w:t>
      </w:r>
      <w:proofErr w:type="spellEnd"/>
      <w:r w:rsidRPr="004E47BC">
        <w:rPr>
          <w:rFonts w:ascii="Arial" w:hAnsi="Arial" w:cs="Arial"/>
          <w:b/>
          <w:sz w:val="28"/>
          <w:szCs w:val="28"/>
        </w:rPr>
        <w:t xml:space="preserve"> recurrir a un diccionario para ver sus definiciones.</w:t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sz w:val="28"/>
          <w:szCs w:val="28"/>
        </w:rPr>
        <w:t xml:space="preserve">¿Son significados que se excluyen uno al otro? ¿Son complementarios? ¿Una debe preceder a la otra? En la medida de lo posible, </w:t>
      </w:r>
      <w:proofErr w:type="spellStart"/>
      <w:r w:rsidRPr="00FA028D">
        <w:rPr>
          <w:rFonts w:ascii="Arial" w:hAnsi="Arial" w:cs="Arial"/>
          <w:sz w:val="28"/>
          <w:szCs w:val="28"/>
        </w:rPr>
        <w:t>expresá</w:t>
      </w:r>
      <w:proofErr w:type="spellEnd"/>
      <w:r w:rsidRPr="00FA028D">
        <w:rPr>
          <w:rFonts w:ascii="Arial" w:hAnsi="Arial" w:cs="Arial"/>
          <w:sz w:val="28"/>
          <w:szCs w:val="28"/>
        </w:rPr>
        <w:t xml:space="preserve"> la/s razón/es de tu posición.</w:t>
      </w:r>
    </w:p>
    <w:p w:rsidR="004B0084" w:rsidRDefault="004E47BC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Tu respuesta:</w:t>
      </w:r>
    </w:p>
    <w:p w:rsidR="0040216A" w:rsidRPr="00FA028D" w:rsidRDefault="004B0084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4E47BC">
        <w:rPr>
          <w:rFonts w:ascii="Arial" w:hAnsi="Arial" w:cs="Arial"/>
          <w:color w:val="000000"/>
          <w:sz w:val="28"/>
          <w:szCs w:val="28"/>
        </w:rPr>
        <w:t xml:space="preserve">En las páginas </w:t>
      </w:r>
      <w:r w:rsidR="0040216A" w:rsidRPr="00FA028D">
        <w:rPr>
          <w:rFonts w:ascii="Arial" w:hAnsi="Arial" w:cs="Arial"/>
          <w:color w:val="000000"/>
          <w:sz w:val="28"/>
          <w:szCs w:val="28"/>
        </w:rPr>
        <w:t>3 y 4 se discuten los tipos de textos que leemos y las “formas” en que los leemos de acuerdo al propósito que tengamos en un determinado momento. Danos algún ejemplo de texto en español que est</w:t>
      </w:r>
      <w:r w:rsidR="0040216A" w:rsidRPr="00FA028D">
        <w:rPr>
          <w:rFonts w:ascii="Arial" w:hAnsi="Arial" w:cs="Arial"/>
          <w:sz w:val="28"/>
          <w:szCs w:val="28"/>
        </w:rPr>
        <w:t>é</w:t>
      </w:r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s leyendo en </w:t>
      </w:r>
      <w:r w:rsidR="0040216A" w:rsidRPr="00FA028D">
        <w:rPr>
          <w:rFonts w:ascii="Arial" w:hAnsi="Arial" w:cs="Arial"/>
          <w:sz w:val="28"/>
          <w:szCs w:val="28"/>
        </w:rPr>
        <w:t xml:space="preserve">tu </w:t>
      </w:r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carrera y qué tipo/s de lectura </w:t>
      </w:r>
      <w:proofErr w:type="spellStart"/>
      <w:r w:rsidR="0040216A" w:rsidRPr="00FA028D">
        <w:rPr>
          <w:rFonts w:ascii="Arial" w:hAnsi="Arial" w:cs="Arial"/>
          <w:color w:val="000000"/>
          <w:sz w:val="28"/>
          <w:szCs w:val="28"/>
        </w:rPr>
        <w:t>pensás</w:t>
      </w:r>
      <w:proofErr w:type="spellEnd"/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 que </w:t>
      </w:r>
      <w:proofErr w:type="spellStart"/>
      <w:r w:rsidR="0040216A" w:rsidRPr="00FA028D">
        <w:rPr>
          <w:rFonts w:ascii="Arial" w:hAnsi="Arial" w:cs="Arial"/>
          <w:color w:val="000000"/>
          <w:sz w:val="28"/>
          <w:szCs w:val="28"/>
        </w:rPr>
        <w:t>realizás</w:t>
      </w:r>
      <w:proofErr w:type="spellEnd"/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, o cuál te parece que </w:t>
      </w:r>
      <w:proofErr w:type="spellStart"/>
      <w:r w:rsidR="0040216A" w:rsidRPr="00FA028D">
        <w:rPr>
          <w:rFonts w:ascii="Arial" w:hAnsi="Arial" w:cs="Arial"/>
          <w:color w:val="000000"/>
          <w:sz w:val="28"/>
          <w:szCs w:val="28"/>
        </w:rPr>
        <w:t>necesitás</w:t>
      </w:r>
      <w:proofErr w:type="spellEnd"/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 con mayor frecuencia. </w:t>
      </w:r>
    </w:p>
    <w:p w:rsidR="004B0084" w:rsidRDefault="0040216A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FA028D">
        <w:rPr>
          <w:rFonts w:ascii="Arial" w:hAnsi="Arial" w:cs="Arial"/>
          <w:color w:val="FF0000"/>
          <w:sz w:val="28"/>
          <w:szCs w:val="28"/>
        </w:rPr>
        <w:t>Tu respuesta:</w:t>
      </w:r>
    </w:p>
    <w:p w:rsidR="0040216A" w:rsidRPr="00FA028D" w:rsidRDefault="004B0084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lastRenderedPageBreak/>
        <w:t xml:space="preserve"> </w:t>
      </w:r>
      <w:r w:rsidR="0040216A" w:rsidRPr="00FA028D">
        <w:rPr>
          <w:rFonts w:ascii="Arial" w:hAnsi="Arial" w:cs="Arial"/>
          <w:color w:val="000000"/>
          <w:sz w:val="28"/>
          <w:szCs w:val="28"/>
        </w:rPr>
        <w:t>Cuando hablamos de un texto “difícil” en las págs. 5 y 6, ¿</w:t>
      </w:r>
      <w:proofErr w:type="spellStart"/>
      <w:r w:rsidR="0040216A" w:rsidRPr="00FA028D">
        <w:rPr>
          <w:rFonts w:ascii="Arial" w:hAnsi="Arial" w:cs="Arial"/>
          <w:color w:val="000000"/>
          <w:sz w:val="28"/>
          <w:szCs w:val="28"/>
        </w:rPr>
        <w:t>podés</w:t>
      </w:r>
      <w:proofErr w:type="spellEnd"/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 mencionarnos alguno de estos tipos de dificultad que hayas encontrado? ¿O no experimentaste ninguno?</w:t>
      </w:r>
    </w:p>
    <w:p w:rsidR="004B0084" w:rsidRDefault="0040216A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FA028D">
        <w:rPr>
          <w:rFonts w:ascii="Arial" w:hAnsi="Arial" w:cs="Arial"/>
          <w:color w:val="FF0000"/>
          <w:sz w:val="28"/>
          <w:szCs w:val="28"/>
        </w:rPr>
        <w:t>Tu respuesta:</w:t>
      </w:r>
    </w:p>
    <w:p w:rsidR="0040216A" w:rsidRPr="00FA028D" w:rsidRDefault="004B0084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 xml:space="preserve"> </w:t>
      </w:r>
      <w:r w:rsidR="0040216A" w:rsidRPr="00FA028D">
        <w:rPr>
          <w:rFonts w:ascii="Arial" w:hAnsi="Arial" w:cs="Arial"/>
          <w:color w:val="000000"/>
          <w:sz w:val="28"/>
          <w:szCs w:val="28"/>
        </w:rPr>
        <w:t>En la pág. 7 se refiere a las Estrategias y técnicas para la comprensión lectora. ¿Podrías contarnos cuándo, al leer un texto de estudio, te has dado cuenta de estar aplicando alguna de ellas?</w:t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FA028D">
        <w:rPr>
          <w:rFonts w:ascii="Arial" w:hAnsi="Arial" w:cs="Arial"/>
          <w:color w:val="FF0000"/>
          <w:sz w:val="28"/>
          <w:szCs w:val="28"/>
        </w:rPr>
        <w:t xml:space="preserve">Tu respuesta: </w:t>
      </w:r>
    </w:p>
    <w:p w:rsidR="004B0084" w:rsidRDefault="004B008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b/>
          <w:sz w:val="28"/>
          <w:szCs w:val="28"/>
        </w:rPr>
      </w:pPr>
    </w:p>
    <w:p w:rsidR="0040216A" w:rsidRPr="006E05B6" w:rsidRDefault="0040216A" w:rsidP="004B0084">
      <w:pPr>
        <w:spacing w:after="0" w:line="48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6E05B6">
        <w:rPr>
          <w:rFonts w:ascii="Arial" w:hAnsi="Arial" w:cs="Arial"/>
          <w:b/>
          <w:sz w:val="28"/>
          <w:szCs w:val="28"/>
          <w:u w:val="single"/>
        </w:rPr>
        <w:t>ACTIVIDAD 2</w:t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sz w:val="28"/>
          <w:szCs w:val="28"/>
        </w:rPr>
        <w:t xml:space="preserve">Completar la lectura desde el subtítulo “Aspectos internos y externos” hasta el final del Documento. </w:t>
      </w:r>
    </w:p>
    <w:p w:rsidR="0040216A" w:rsidRPr="00FA028D" w:rsidRDefault="0040216A" w:rsidP="004B00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FA028D">
        <w:rPr>
          <w:rFonts w:ascii="Arial" w:hAnsi="Arial" w:cs="Arial"/>
          <w:b/>
          <w:color w:val="000000"/>
          <w:sz w:val="28"/>
          <w:szCs w:val="28"/>
        </w:rPr>
        <w:t>Recorré</w:t>
      </w:r>
      <w:proofErr w:type="spellEnd"/>
      <w:r w:rsidRPr="00FA028D">
        <w:rPr>
          <w:rFonts w:ascii="Arial" w:hAnsi="Arial" w:cs="Arial"/>
          <w:b/>
          <w:color w:val="000000"/>
          <w:sz w:val="28"/>
          <w:szCs w:val="28"/>
        </w:rPr>
        <w:t xml:space="preserve"> el texto en inglés</w:t>
      </w:r>
      <w:r w:rsidRPr="00FA028D">
        <w:rPr>
          <w:rFonts w:ascii="Arial" w:hAnsi="Arial" w:cs="Arial"/>
          <w:color w:val="000000"/>
          <w:sz w:val="28"/>
          <w:szCs w:val="28"/>
        </w:rPr>
        <w:t xml:space="preserve"> </w:t>
      </w:r>
      <w:r w:rsidR="00332F3A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  <w:r w:rsidR="00332F3A">
        <w:rPr>
          <w:rFonts w:ascii="Arial" w:hAnsi="Arial" w:cs="Arial"/>
          <w:b/>
          <w:color w:val="002060"/>
          <w:sz w:val="24"/>
          <w:szCs w:val="24"/>
        </w:rPr>
        <w:t xml:space="preserve"> </w:t>
      </w:r>
      <w:r w:rsidRPr="00FA028D">
        <w:rPr>
          <w:rFonts w:ascii="Arial" w:hAnsi="Arial" w:cs="Arial"/>
          <w:color w:val="000000"/>
          <w:sz w:val="28"/>
          <w:szCs w:val="28"/>
        </w:rPr>
        <w:t xml:space="preserve">y </w:t>
      </w:r>
      <w:proofErr w:type="spellStart"/>
      <w:r w:rsidRPr="00FA028D">
        <w:rPr>
          <w:rFonts w:ascii="Arial" w:hAnsi="Arial" w:cs="Arial"/>
          <w:color w:val="000000"/>
          <w:sz w:val="28"/>
          <w:szCs w:val="28"/>
        </w:rPr>
        <w:t>realizá</w:t>
      </w:r>
      <w:proofErr w:type="spellEnd"/>
      <w:r w:rsidRPr="00FA028D">
        <w:rPr>
          <w:rFonts w:ascii="Arial" w:hAnsi="Arial" w:cs="Arial"/>
          <w:color w:val="000000"/>
          <w:sz w:val="28"/>
          <w:szCs w:val="28"/>
        </w:rPr>
        <w:t xml:space="preserve"> una descripción exhaustiva de los siguientes aspectos externos, internos, gráficos y tipográficos:</w:t>
      </w:r>
    </w:p>
    <w:p w:rsidR="0040216A" w:rsidRPr="00FA028D" w:rsidRDefault="0040216A" w:rsidP="004B00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 xml:space="preserve">Qué partes contiene este </w:t>
      </w:r>
      <w:r w:rsidRPr="00FA028D">
        <w:rPr>
          <w:rFonts w:ascii="Arial" w:hAnsi="Arial" w:cs="Arial"/>
          <w:sz w:val="28"/>
          <w:szCs w:val="28"/>
        </w:rPr>
        <w:t>texto</w:t>
      </w:r>
    </w:p>
    <w:p w:rsidR="0040216A" w:rsidRPr="00FA028D" w:rsidRDefault="0040216A" w:rsidP="004B00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>Qué información está explicitada en cada parte</w:t>
      </w:r>
    </w:p>
    <w:p w:rsidR="0040216A" w:rsidRPr="00FA028D" w:rsidRDefault="0040216A" w:rsidP="004B00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>Qué materiales no verbales y recursos que saltan a la vista ha utilizado el autor.</w:t>
      </w:r>
    </w:p>
    <w:p w:rsidR="004B0084" w:rsidRDefault="0040216A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FA028D">
        <w:rPr>
          <w:rFonts w:ascii="Arial" w:hAnsi="Arial" w:cs="Arial"/>
          <w:color w:val="FF0000"/>
          <w:sz w:val="28"/>
          <w:szCs w:val="28"/>
        </w:rPr>
        <w:t>Tu respuesta:</w:t>
      </w:r>
    </w:p>
    <w:p w:rsidR="0040216A" w:rsidRPr="00FA028D" w:rsidRDefault="004B0084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40216A" w:rsidRPr="00FA028D">
        <w:rPr>
          <w:rFonts w:ascii="Arial" w:hAnsi="Arial" w:cs="Arial"/>
          <w:color w:val="000000"/>
          <w:sz w:val="28"/>
          <w:szCs w:val="28"/>
        </w:rPr>
        <w:t>Confeccioná</w:t>
      </w:r>
      <w:proofErr w:type="spellEnd"/>
      <w:r w:rsidR="0040216A" w:rsidRPr="00FA028D">
        <w:rPr>
          <w:rFonts w:ascii="Arial" w:hAnsi="Arial" w:cs="Arial"/>
          <w:color w:val="000000"/>
          <w:sz w:val="28"/>
          <w:szCs w:val="28"/>
        </w:rPr>
        <w:t xml:space="preserve"> ahora una Ficha bibliográfica como la incluida en la pág. 13 del Documento de Información 1. La misma te ayudará a tener ordenado el material que vas leyendo y a poder encontrarlo más fácilmente cuando lo necesites nuevamente. </w:t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color w:val="FF0000"/>
          <w:sz w:val="28"/>
          <w:szCs w:val="28"/>
        </w:rPr>
      </w:pPr>
      <w:r w:rsidRPr="00FA028D">
        <w:rPr>
          <w:rFonts w:ascii="Arial" w:hAnsi="Arial" w:cs="Arial"/>
          <w:color w:val="FF0000"/>
          <w:sz w:val="28"/>
          <w:szCs w:val="28"/>
        </w:rPr>
        <w:t>Tu respuesta:</w:t>
      </w:r>
    </w:p>
    <w:p w:rsidR="0040216A" w:rsidRPr="00FA028D" w:rsidRDefault="0040216A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</w:p>
    <w:p w:rsidR="0040216A" w:rsidRPr="00FA028D" w:rsidRDefault="00C346BD" w:rsidP="004B0084">
      <w:pPr>
        <w:spacing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40216A" w:rsidRPr="006E05B6" w:rsidRDefault="0040216A" w:rsidP="004B0084">
      <w:pPr>
        <w:spacing w:after="0" w:line="48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6E05B6">
        <w:rPr>
          <w:rFonts w:ascii="Arial" w:hAnsi="Arial" w:cs="Arial"/>
          <w:b/>
          <w:sz w:val="28"/>
          <w:szCs w:val="28"/>
          <w:u w:val="single"/>
        </w:rPr>
        <w:lastRenderedPageBreak/>
        <w:t>ACTIVIDAD 3</w:t>
      </w:r>
    </w:p>
    <w:p w:rsidR="006E05B6" w:rsidRPr="00FA028D" w:rsidRDefault="0040216A" w:rsidP="004B0084">
      <w:pP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FA028D">
        <w:rPr>
          <w:rFonts w:ascii="Arial" w:hAnsi="Arial" w:cs="Arial"/>
          <w:sz w:val="28"/>
          <w:szCs w:val="28"/>
        </w:rPr>
        <w:t>Trabajarás ahora con el Capítulo 1 del texto en inglés</w:t>
      </w:r>
      <w:r w:rsidR="00332F3A">
        <w:rPr>
          <w:rFonts w:ascii="Arial" w:hAnsi="Arial" w:cs="Arial"/>
          <w:sz w:val="28"/>
          <w:szCs w:val="28"/>
        </w:rPr>
        <w:t xml:space="preserve"> aquí adjunto</w:t>
      </w:r>
      <w:r w:rsidR="00831863">
        <w:rPr>
          <w:rFonts w:ascii="Arial" w:hAnsi="Arial" w:cs="Arial"/>
          <w:sz w:val="28"/>
          <w:szCs w:val="28"/>
        </w:rPr>
        <w:t xml:space="preserve"> </w:t>
      </w:r>
      <w:r w:rsidR="00332F3A" w:rsidRPr="004E47BC">
        <w:rPr>
          <w:rFonts w:ascii="Arial" w:hAnsi="Arial" w:cs="Arial"/>
          <w:b/>
          <w:color w:val="002060"/>
          <w:sz w:val="24"/>
          <w:szCs w:val="24"/>
        </w:rPr>
        <w:t>(Link de acceso)</w:t>
      </w:r>
      <w:r w:rsidRPr="00FA028D">
        <w:rPr>
          <w:rFonts w:ascii="Arial" w:hAnsi="Arial" w:cs="Arial"/>
          <w:sz w:val="28"/>
          <w:szCs w:val="28"/>
        </w:rPr>
        <w:t>.</w:t>
      </w:r>
      <w:r w:rsidR="006E05B6">
        <w:rPr>
          <w:rFonts w:ascii="Arial" w:hAnsi="Arial" w:cs="Arial"/>
          <w:sz w:val="28"/>
          <w:szCs w:val="28"/>
        </w:rPr>
        <w:t xml:space="preserve"> También deberás crear un documento de Goog</w:t>
      </w:r>
      <w:r w:rsidR="00C346BD">
        <w:rPr>
          <w:rFonts w:ascii="Arial" w:hAnsi="Arial" w:cs="Arial"/>
          <w:sz w:val="28"/>
          <w:szCs w:val="28"/>
        </w:rPr>
        <w:t xml:space="preserve">le para realizar esta actividad porque lo compartirás con el compañero que te hará la corrección de tu análisis. </w:t>
      </w:r>
    </w:p>
    <w:p w:rsidR="006E05B6" w:rsidRPr="006E05B6" w:rsidRDefault="006E05B6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E05B6">
        <w:rPr>
          <w:rFonts w:ascii="Arial" w:hAnsi="Arial" w:cs="Arial"/>
          <w:b/>
          <w:color w:val="000000"/>
          <w:sz w:val="28"/>
          <w:szCs w:val="28"/>
        </w:rPr>
        <w:t>Consideraciones:</w:t>
      </w:r>
    </w:p>
    <w:p w:rsidR="006E05B6" w:rsidRPr="006E05B6" w:rsidRDefault="006E05B6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831863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E05B6">
        <w:rPr>
          <w:rFonts w:ascii="Arial" w:hAnsi="Arial" w:cs="Arial"/>
          <w:b/>
          <w:color w:val="000000"/>
          <w:sz w:val="28"/>
          <w:szCs w:val="28"/>
        </w:rPr>
        <w:t>Al leer</w:t>
      </w:r>
      <w:r w:rsidR="006E05B6" w:rsidRPr="006E05B6">
        <w:rPr>
          <w:rFonts w:ascii="Arial" w:hAnsi="Arial" w:cs="Arial"/>
          <w:b/>
          <w:sz w:val="28"/>
          <w:szCs w:val="28"/>
        </w:rPr>
        <w:t xml:space="preserve"> el texto</w:t>
      </w:r>
      <w:r w:rsidRPr="006E05B6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proofErr w:type="spellStart"/>
      <w:r w:rsidRPr="006E05B6">
        <w:rPr>
          <w:rFonts w:ascii="Arial" w:hAnsi="Arial" w:cs="Arial"/>
          <w:b/>
          <w:color w:val="000000"/>
          <w:sz w:val="28"/>
          <w:szCs w:val="28"/>
        </w:rPr>
        <w:t>podés</w:t>
      </w:r>
      <w:proofErr w:type="spellEnd"/>
      <w:r w:rsidRPr="006E05B6">
        <w:rPr>
          <w:rFonts w:ascii="Arial" w:hAnsi="Arial" w:cs="Arial"/>
          <w:b/>
          <w:color w:val="000000"/>
          <w:sz w:val="28"/>
          <w:szCs w:val="28"/>
        </w:rPr>
        <w:t xml:space="preserve"> reconocer que se incluyen varios subtítulos, y </w:t>
      </w:r>
      <w:r w:rsidRPr="006E05B6">
        <w:rPr>
          <w:rFonts w:ascii="Arial" w:hAnsi="Arial" w:cs="Arial"/>
          <w:b/>
          <w:sz w:val="28"/>
          <w:szCs w:val="28"/>
        </w:rPr>
        <w:t>que cada uno aborda un tema o un aspecto del mismo tema. En esta parte, e</w:t>
      </w:r>
      <w:r w:rsidRPr="006E05B6">
        <w:rPr>
          <w:rFonts w:ascii="Arial" w:hAnsi="Arial" w:cs="Arial"/>
          <w:b/>
          <w:color w:val="000000"/>
          <w:sz w:val="28"/>
          <w:szCs w:val="28"/>
        </w:rPr>
        <w:t>s probable que necesites seleccionar y traducir algunas oraciones del texto.</w:t>
      </w:r>
    </w:p>
    <w:p w:rsidR="006E05B6" w:rsidRPr="006E05B6" w:rsidRDefault="006E05B6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40216A" w:rsidRDefault="00332F3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b/>
          <w:color w:val="002060"/>
          <w:sz w:val="24"/>
          <w:szCs w:val="24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831863">
        <w:rPr>
          <w:rFonts w:ascii="Arial" w:hAnsi="Arial" w:cs="Arial"/>
          <w:b/>
          <w:color w:val="000000"/>
          <w:sz w:val="28"/>
          <w:szCs w:val="28"/>
        </w:rPr>
        <w:t xml:space="preserve">Accede al siguiente video que te ayudara a refrescar sobre el análisis léxico gramatical, los bloques verbales, bloques nominales y las distintas conjugaciones de verbos </w:t>
      </w:r>
      <w:r w:rsidRPr="00831863">
        <w:rPr>
          <w:rFonts w:ascii="Arial" w:hAnsi="Arial" w:cs="Arial"/>
          <w:b/>
          <w:color w:val="002060"/>
          <w:sz w:val="24"/>
          <w:szCs w:val="24"/>
        </w:rPr>
        <w:t>(Link de acceso</w:t>
      </w:r>
      <w:r w:rsidRPr="004E47BC">
        <w:rPr>
          <w:rFonts w:ascii="Arial" w:hAnsi="Arial" w:cs="Arial"/>
          <w:b/>
          <w:color w:val="002060"/>
          <w:sz w:val="24"/>
          <w:szCs w:val="24"/>
        </w:rPr>
        <w:t>)</w:t>
      </w:r>
    </w:p>
    <w:p w:rsidR="006E05B6" w:rsidRPr="00FA028D" w:rsidRDefault="006E05B6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332F3A" w:rsidRPr="00063C30" w:rsidRDefault="00332F3A" w:rsidP="004B008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FA028D">
        <w:rPr>
          <w:rFonts w:ascii="Arial" w:hAnsi="Arial" w:cs="Arial"/>
          <w:color w:val="000000"/>
          <w:sz w:val="28"/>
          <w:szCs w:val="28"/>
        </w:rPr>
        <w:t>Analizá</w:t>
      </w:r>
      <w:proofErr w:type="spellEnd"/>
      <w:r w:rsidRPr="00FA028D">
        <w:rPr>
          <w:rFonts w:ascii="Arial" w:hAnsi="Arial" w:cs="Arial"/>
          <w:color w:val="000000"/>
          <w:sz w:val="28"/>
          <w:szCs w:val="28"/>
        </w:rPr>
        <w:t xml:space="preserve"> </w:t>
      </w:r>
      <w:r w:rsidR="00831863">
        <w:rPr>
          <w:rFonts w:ascii="Arial" w:hAnsi="Arial" w:cs="Arial"/>
          <w:color w:val="000000"/>
          <w:sz w:val="28"/>
          <w:szCs w:val="28"/>
        </w:rPr>
        <w:t xml:space="preserve">léxico gramaticalmente y </w:t>
      </w:r>
      <w:proofErr w:type="spellStart"/>
      <w:r w:rsidR="00831863">
        <w:rPr>
          <w:rFonts w:ascii="Arial" w:hAnsi="Arial" w:cs="Arial"/>
          <w:color w:val="000000"/>
          <w:sz w:val="28"/>
          <w:szCs w:val="28"/>
        </w:rPr>
        <w:t>traducí</w:t>
      </w:r>
      <w:proofErr w:type="spellEnd"/>
      <w:r w:rsidR="00831863">
        <w:rPr>
          <w:rFonts w:ascii="Arial" w:hAnsi="Arial" w:cs="Arial"/>
          <w:color w:val="000000"/>
          <w:sz w:val="28"/>
          <w:szCs w:val="28"/>
        </w:rPr>
        <w:t xml:space="preserve"> </w:t>
      </w:r>
      <w:r w:rsidRPr="00FA028D">
        <w:rPr>
          <w:rFonts w:ascii="Arial" w:hAnsi="Arial" w:cs="Arial"/>
          <w:color w:val="000000"/>
          <w:sz w:val="28"/>
          <w:szCs w:val="28"/>
        </w:rPr>
        <w:t xml:space="preserve">los subtítulos del </w:t>
      </w:r>
      <w:r w:rsidRPr="00FA028D">
        <w:rPr>
          <w:rFonts w:ascii="Arial" w:hAnsi="Arial" w:cs="Arial"/>
          <w:sz w:val="28"/>
          <w:szCs w:val="28"/>
        </w:rPr>
        <w:t>capítulo (</w:t>
      </w:r>
      <w:r w:rsidR="00063C30">
        <w:rPr>
          <w:rFonts w:ascii="Arial" w:hAnsi="Arial" w:cs="Arial"/>
          <w:color w:val="000000"/>
          <w:sz w:val="28"/>
          <w:szCs w:val="28"/>
        </w:rPr>
        <w:t xml:space="preserve">que transcribimos abajo). Luego intercambia con un compañero tus producciones </w:t>
      </w:r>
      <w:r w:rsidR="006E05B6">
        <w:rPr>
          <w:rFonts w:ascii="Arial" w:hAnsi="Arial" w:cs="Arial"/>
          <w:color w:val="000000"/>
          <w:sz w:val="28"/>
          <w:szCs w:val="28"/>
        </w:rPr>
        <w:t xml:space="preserve">compartiendo documento </w:t>
      </w:r>
      <w:r w:rsidR="00063C30">
        <w:rPr>
          <w:rFonts w:ascii="Arial" w:hAnsi="Arial" w:cs="Arial"/>
          <w:color w:val="000000"/>
          <w:sz w:val="28"/>
          <w:szCs w:val="28"/>
        </w:rPr>
        <w:t xml:space="preserve">y realiza las correcciones que consideres necesarias en el documento de tu compañero. </w:t>
      </w:r>
    </w:p>
    <w:p w:rsidR="00063C30" w:rsidRPr="00FA028D" w:rsidRDefault="00063C30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40216A" w:rsidRPr="00831863" w:rsidRDefault="0040216A" w:rsidP="004B0084">
      <w:pPr>
        <w:pStyle w:val="Prrafodelista"/>
        <w:numPr>
          <w:ilvl w:val="0"/>
          <w:numId w:val="15"/>
        </w:numPr>
        <w:spacing w:after="0" w:line="480" w:lineRule="auto"/>
        <w:ind w:left="709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831863">
        <w:rPr>
          <w:rFonts w:ascii="Arial" w:eastAsia="Times New Roman" w:hAnsi="Arial" w:cs="Arial"/>
          <w:sz w:val="28"/>
          <w:szCs w:val="28"/>
        </w:rPr>
        <w:t>Chapter</w:t>
      </w:r>
      <w:proofErr w:type="spellEnd"/>
      <w:r w:rsidRPr="00831863">
        <w:rPr>
          <w:rFonts w:ascii="Arial" w:eastAsia="Times New Roman" w:hAnsi="Arial" w:cs="Arial"/>
          <w:sz w:val="28"/>
          <w:szCs w:val="28"/>
        </w:rPr>
        <w:t xml:space="preserve"> 1: </w:t>
      </w:r>
      <w:proofErr w:type="spellStart"/>
      <w:r w:rsidRPr="00831863">
        <w:rPr>
          <w:rFonts w:ascii="Arial" w:eastAsia="Times New Roman" w:hAnsi="Arial" w:cs="Arial"/>
          <w:sz w:val="28"/>
          <w:szCs w:val="28"/>
        </w:rPr>
        <w:t>Object</w:t>
      </w:r>
      <w:proofErr w:type="spellEnd"/>
      <w:r w:rsidRPr="00831863">
        <w:rPr>
          <w:rFonts w:ascii="Arial" w:eastAsia="Times New Roman" w:hAnsi="Arial" w:cs="Arial"/>
          <w:sz w:val="28"/>
          <w:szCs w:val="28"/>
        </w:rPr>
        <w:t xml:space="preserve"> and </w:t>
      </w:r>
      <w:proofErr w:type="spellStart"/>
      <w:r w:rsidRPr="00831863">
        <w:rPr>
          <w:rFonts w:ascii="Arial" w:eastAsia="Times New Roman" w:hAnsi="Arial" w:cs="Arial"/>
          <w:sz w:val="28"/>
          <w:szCs w:val="28"/>
        </w:rPr>
        <w:t>Image</w:t>
      </w:r>
      <w:proofErr w:type="spellEnd"/>
      <w:r w:rsidRPr="00831863">
        <w:rPr>
          <w:rFonts w:ascii="Arial" w:eastAsia="Times New Roman" w:hAnsi="Arial" w:cs="Arial"/>
          <w:sz w:val="28"/>
          <w:szCs w:val="28"/>
        </w:rPr>
        <w:t xml:space="preserve">: </w:t>
      </w:r>
      <w:proofErr w:type="spellStart"/>
      <w:r w:rsidRPr="00831863">
        <w:rPr>
          <w:rFonts w:ascii="Arial" w:eastAsia="Times New Roman" w:hAnsi="Arial" w:cs="Arial"/>
          <w:sz w:val="28"/>
          <w:szCs w:val="28"/>
        </w:rPr>
        <w:t>What</w:t>
      </w:r>
      <w:proofErr w:type="spellEnd"/>
      <w:r w:rsidRPr="00831863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831863">
        <w:rPr>
          <w:rFonts w:ascii="Arial" w:eastAsia="Times New Roman" w:hAnsi="Arial" w:cs="Arial"/>
          <w:sz w:val="28"/>
          <w:szCs w:val="28"/>
        </w:rPr>
        <w:t>photography</w:t>
      </w:r>
      <w:proofErr w:type="spellEnd"/>
      <w:r w:rsidRPr="00831863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831863">
        <w:rPr>
          <w:rFonts w:ascii="Arial" w:eastAsia="Times New Roman" w:hAnsi="Arial" w:cs="Arial"/>
          <w:sz w:val="28"/>
          <w:szCs w:val="28"/>
        </w:rPr>
        <w:t>is</w:t>
      </w:r>
      <w:proofErr w:type="spellEnd"/>
    </w:p>
    <w:p w:rsidR="0040216A" w:rsidRPr="00FA028D" w:rsidRDefault="0040216A" w:rsidP="004B0084">
      <w:pPr>
        <w:numPr>
          <w:ilvl w:val="0"/>
          <w:numId w:val="6"/>
        </w:numPr>
        <w:spacing w:after="0" w:line="48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FA028D">
        <w:rPr>
          <w:rFonts w:ascii="Arial" w:eastAsia="Times New Roman" w:hAnsi="Arial" w:cs="Arial"/>
          <w:sz w:val="28"/>
          <w:szCs w:val="28"/>
        </w:rPr>
        <w:lastRenderedPageBreak/>
        <w:t xml:space="preserve">Human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Vision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and Camera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Vision</w:t>
      </w:r>
      <w:proofErr w:type="spellEnd"/>
    </w:p>
    <w:p w:rsidR="0040216A" w:rsidRPr="00FA028D" w:rsidRDefault="0040216A" w:rsidP="004B0084">
      <w:pPr>
        <w:numPr>
          <w:ilvl w:val="0"/>
          <w:numId w:val="6"/>
        </w:numPr>
        <w:spacing w:after="0" w:line="48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FA028D">
        <w:rPr>
          <w:rFonts w:ascii="Arial" w:eastAsia="Times New Roman" w:hAnsi="Arial" w:cs="Arial"/>
          <w:sz w:val="28"/>
          <w:szCs w:val="28"/>
        </w:rPr>
        <w:t>What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a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photograph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is</w:t>
      </w:r>
      <w:proofErr w:type="spellEnd"/>
    </w:p>
    <w:p w:rsidR="0040216A" w:rsidRPr="00FA028D" w:rsidRDefault="0040216A" w:rsidP="004B0084">
      <w:pPr>
        <w:numPr>
          <w:ilvl w:val="0"/>
          <w:numId w:val="6"/>
        </w:numPr>
        <w:spacing w:after="0" w:line="48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FA028D">
        <w:rPr>
          <w:rFonts w:ascii="Arial" w:eastAsia="Times New Roman" w:hAnsi="Arial" w:cs="Arial"/>
          <w:sz w:val="28"/>
          <w:szCs w:val="28"/>
        </w:rPr>
        <w:t>Rooted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in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reality</w:t>
      </w:r>
      <w:proofErr w:type="spellEnd"/>
    </w:p>
    <w:p w:rsidR="0040216A" w:rsidRPr="00FA028D" w:rsidRDefault="0040216A" w:rsidP="004B0084">
      <w:pPr>
        <w:numPr>
          <w:ilvl w:val="0"/>
          <w:numId w:val="6"/>
        </w:numPr>
        <w:spacing w:after="0" w:line="48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FA028D">
        <w:rPr>
          <w:rFonts w:ascii="Arial" w:eastAsia="Times New Roman" w:hAnsi="Arial" w:cs="Arial"/>
          <w:sz w:val="28"/>
          <w:szCs w:val="28"/>
        </w:rPr>
        <w:t>Creating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the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illusion</w:t>
      </w:r>
      <w:proofErr w:type="spellEnd"/>
    </w:p>
    <w:p w:rsidR="0040216A" w:rsidRPr="00FA028D" w:rsidRDefault="0040216A" w:rsidP="004B0084">
      <w:pPr>
        <w:numPr>
          <w:ilvl w:val="0"/>
          <w:numId w:val="6"/>
        </w:numPr>
        <w:spacing w:after="0" w:line="480" w:lineRule="auto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FA028D">
        <w:rPr>
          <w:rFonts w:ascii="Arial" w:eastAsia="Times New Roman" w:hAnsi="Arial" w:cs="Arial"/>
          <w:sz w:val="28"/>
          <w:szCs w:val="28"/>
        </w:rPr>
        <w:t>The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picture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is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an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experience</w:t>
      </w:r>
      <w:proofErr w:type="spellEnd"/>
      <w:r w:rsidRPr="00FA028D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FA028D">
        <w:rPr>
          <w:rFonts w:ascii="Arial" w:eastAsia="Times New Roman" w:hAnsi="Arial" w:cs="Arial"/>
          <w:sz w:val="28"/>
          <w:szCs w:val="28"/>
        </w:rPr>
        <w:t>itself</w:t>
      </w:r>
      <w:proofErr w:type="spellEnd"/>
    </w:p>
    <w:p w:rsidR="0040216A" w:rsidRPr="006E05B6" w:rsidRDefault="0040216A" w:rsidP="004B0084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6E05B6">
        <w:rPr>
          <w:rFonts w:ascii="Arial" w:hAnsi="Arial" w:cs="Arial"/>
          <w:b/>
          <w:sz w:val="28"/>
          <w:szCs w:val="28"/>
        </w:rPr>
        <w:t>Leé</w:t>
      </w:r>
      <w:proofErr w:type="spellEnd"/>
      <w:r w:rsidRPr="006E05B6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6E05B6">
        <w:rPr>
          <w:rFonts w:ascii="Arial" w:hAnsi="Arial" w:cs="Arial"/>
          <w:b/>
          <w:sz w:val="28"/>
          <w:szCs w:val="28"/>
        </w:rPr>
        <w:t>analizá</w:t>
      </w:r>
      <w:proofErr w:type="spellEnd"/>
      <w:r w:rsidRPr="006E05B6">
        <w:rPr>
          <w:rFonts w:ascii="Arial" w:hAnsi="Arial" w:cs="Arial"/>
          <w:b/>
          <w:sz w:val="28"/>
          <w:szCs w:val="28"/>
        </w:rPr>
        <w:t xml:space="preserve"> y </w:t>
      </w:r>
      <w:proofErr w:type="spellStart"/>
      <w:r w:rsidRPr="006E05B6">
        <w:rPr>
          <w:rFonts w:ascii="Arial" w:hAnsi="Arial" w:cs="Arial"/>
          <w:b/>
          <w:sz w:val="28"/>
          <w:szCs w:val="28"/>
          <w:u w:val="single"/>
        </w:rPr>
        <w:t>traducí</w:t>
      </w:r>
      <w:proofErr w:type="spellEnd"/>
      <w:r w:rsidRPr="006E05B6">
        <w:rPr>
          <w:rFonts w:ascii="Arial" w:hAnsi="Arial" w:cs="Arial"/>
          <w:b/>
          <w:sz w:val="28"/>
          <w:szCs w:val="28"/>
        </w:rPr>
        <w:t xml:space="preserve"> </w:t>
      </w:r>
      <w:r w:rsidRPr="006E05B6">
        <w:rPr>
          <w:rFonts w:ascii="Arial" w:hAnsi="Arial" w:cs="Arial"/>
          <w:b/>
          <w:sz w:val="28"/>
          <w:szCs w:val="28"/>
          <w:u w:val="single"/>
        </w:rPr>
        <w:t xml:space="preserve">la </w:t>
      </w:r>
      <w:proofErr w:type="gramStart"/>
      <w:r w:rsidRPr="006E05B6">
        <w:rPr>
          <w:rFonts w:ascii="Arial" w:hAnsi="Arial" w:cs="Arial"/>
          <w:b/>
          <w:sz w:val="28"/>
          <w:szCs w:val="28"/>
          <w:u w:val="single"/>
        </w:rPr>
        <w:t xml:space="preserve">primera </w:t>
      </w:r>
      <w:r w:rsidR="00332F3A" w:rsidRPr="006E05B6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6E05B6">
        <w:rPr>
          <w:rFonts w:ascii="Arial" w:hAnsi="Arial" w:cs="Arial"/>
          <w:b/>
          <w:sz w:val="28"/>
          <w:szCs w:val="28"/>
          <w:u w:val="single"/>
        </w:rPr>
        <w:t>oración</w:t>
      </w:r>
      <w:proofErr w:type="gramEnd"/>
      <w:r w:rsidRPr="006E05B6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6E05B6">
        <w:rPr>
          <w:rFonts w:ascii="Arial" w:hAnsi="Arial" w:cs="Arial"/>
          <w:b/>
          <w:sz w:val="28"/>
          <w:szCs w:val="28"/>
        </w:rPr>
        <w:t xml:space="preserve"> de cada sección (subtítulo). En base a esa información, ¿dónde el autor aborda los siguientes temas</w:t>
      </w:r>
      <w:r w:rsidRPr="006E05B6">
        <w:rPr>
          <w:rFonts w:ascii="Arial" w:hAnsi="Arial" w:cs="Arial"/>
          <w:sz w:val="28"/>
          <w:szCs w:val="28"/>
        </w:rPr>
        <w:t>? Escribí el subtítulo que corresponda a lado de cada tema: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  <w:r w:rsidRPr="00FA028D">
        <w:rPr>
          <w:rFonts w:ascii="Arial" w:hAnsi="Arial" w:cs="Arial"/>
          <w:i/>
          <w:sz w:val="28"/>
          <w:szCs w:val="28"/>
        </w:rPr>
        <w:t>Diferencias entre visión humana y fotográfica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  <w:r w:rsidRPr="00FA028D">
        <w:rPr>
          <w:rFonts w:ascii="Arial" w:hAnsi="Arial" w:cs="Arial"/>
          <w:i/>
          <w:sz w:val="28"/>
          <w:szCs w:val="28"/>
        </w:rPr>
        <w:t>Noción de imagen fotográfica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  <w:r w:rsidRPr="00FA028D">
        <w:rPr>
          <w:rFonts w:ascii="Arial" w:hAnsi="Arial" w:cs="Arial"/>
          <w:i/>
          <w:sz w:val="28"/>
          <w:szCs w:val="28"/>
        </w:rPr>
        <w:t xml:space="preserve">Concepción de fotografía como disciplina 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  <w:r w:rsidRPr="00FA028D">
        <w:rPr>
          <w:rFonts w:ascii="Arial" w:hAnsi="Arial" w:cs="Arial"/>
          <w:i/>
          <w:sz w:val="28"/>
          <w:szCs w:val="28"/>
        </w:rPr>
        <w:t>Lo que representa una fotografía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20"/>
        <w:jc w:val="both"/>
        <w:rPr>
          <w:rFonts w:ascii="Arial" w:hAnsi="Arial" w:cs="Arial"/>
          <w:i/>
          <w:sz w:val="28"/>
          <w:szCs w:val="28"/>
        </w:rPr>
      </w:pPr>
      <w:r w:rsidRPr="00FA028D">
        <w:rPr>
          <w:rFonts w:ascii="Arial" w:hAnsi="Arial" w:cs="Arial"/>
          <w:i/>
          <w:sz w:val="28"/>
          <w:szCs w:val="28"/>
        </w:rPr>
        <w:t>Relación entre una fotografía y el mundo real</w:t>
      </w:r>
    </w:p>
    <w:p w:rsidR="0040216A" w:rsidRPr="00FA028D" w:rsidRDefault="0040216A" w:rsidP="004B0084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40216A" w:rsidRPr="00FA028D" w:rsidRDefault="0040216A" w:rsidP="004B0084">
      <w:pPr>
        <w:spacing w:after="0" w:line="480" w:lineRule="auto"/>
        <w:ind w:left="1440"/>
        <w:jc w:val="both"/>
        <w:rPr>
          <w:rFonts w:ascii="Arial" w:eastAsia="Times New Roman" w:hAnsi="Arial" w:cs="Arial"/>
          <w:sz w:val="28"/>
          <w:szCs w:val="28"/>
        </w:rPr>
      </w:pPr>
    </w:p>
    <w:p w:rsidR="00D0145F" w:rsidRPr="00FA028D" w:rsidRDefault="006E05B6" w:rsidP="004B0084">
      <w:pPr>
        <w:spacing w:line="480" w:lineRule="auto"/>
        <w:jc w:val="both"/>
        <w:rPr>
          <w:rFonts w:ascii="Arial" w:hAnsi="Arial" w:cs="Arial"/>
          <w:sz w:val="28"/>
          <w:szCs w:val="28"/>
        </w:rPr>
      </w:pPr>
      <w:r w:rsidRPr="006E05B6">
        <w:rPr>
          <w:rFonts w:ascii="Arial" w:hAnsi="Arial" w:cs="Arial"/>
          <w:b/>
          <w:sz w:val="28"/>
          <w:szCs w:val="28"/>
        </w:rPr>
        <w:t xml:space="preserve">Deberás presentar en clase esta última actividad y discutiremos sobre las distintas producciones y consideraciones para tener en </w:t>
      </w:r>
      <w:bookmarkStart w:id="1" w:name="_GoBack"/>
      <w:bookmarkEnd w:id="1"/>
      <w:r w:rsidRPr="006E05B6">
        <w:rPr>
          <w:rFonts w:ascii="Arial" w:hAnsi="Arial" w:cs="Arial"/>
          <w:b/>
          <w:sz w:val="28"/>
          <w:szCs w:val="28"/>
        </w:rPr>
        <w:t>cuenta</w:t>
      </w:r>
      <w:r>
        <w:rPr>
          <w:rFonts w:ascii="Arial" w:hAnsi="Arial" w:cs="Arial"/>
          <w:sz w:val="28"/>
          <w:szCs w:val="28"/>
        </w:rPr>
        <w:t xml:space="preserve">. </w:t>
      </w:r>
    </w:p>
    <w:sectPr w:rsidR="00D0145F" w:rsidRPr="00FA028D" w:rsidSect="007D2672">
      <w:footerReference w:type="default" r:id="rId6"/>
      <w:pgSz w:w="11906" w:h="16838"/>
      <w:pgMar w:top="1135" w:right="1133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FD" w:rsidRDefault="004B00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7</w:t>
    </w:r>
    <w:r>
      <w:rPr>
        <w:color w:val="000000"/>
      </w:rPr>
      <w:fldChar w:fldCharType="end"/>
    </w:r>
  </w:p>
  <w:p w:rsidR="00EA7FFD" w:rsidRDefault="004B00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3F25"/>
    <w:multiLevelType w:val="multilevel"/>
    <w:tmpl w:val="3E54AFC2"/>
    <w:lvl w:ilvl="0">
      <w:start w:val="1"/>
      <w:numFmt w:val="decimal"/>
      <w:lvlText w:val="%1)"/>
      <w:lvlJc w:val="left"/>
      <w:pPr>
        <w:ind w:left="5320" w:hanging="360"/>
      </w:pPr>
    </w:lvl>
    <w:lvl w:ilvl="1">
      <w:start w:val="1"/>
      <w:numFmt w:val="lowerLetter"/>
      <w:lvlText w:val="%2."/>
      <w:lvlJc w:val="left"/>
      <w:pPr>
        <w:ind w:left="6040" w:hanging="360"/>
      </w:pPr>
    </w:lvl>
    <w:lvl w:ilvl="2">
      <w:start w:val="1"/>
      <w:numFmt w:val="lowerRoman"/>
      <w:lvlText w:val="%3."/>
      <w:lvlJc w:val="right"/>
      <w:pPr>
        <w:ind w:left="6760" w:hanging="180"/>
      </w:pPr>
    </w:lvl>
    <w:lvl w:ilvl="3">
      <w:start w:val="1"/>
      <w:numFmt w:val="decimal"/>
      <w:lvlText w:val="%4."/>
      <w:lvlJc w:val="left"/>
      <w:pPr>
        <w:ind w:left="7480" w:hanging="360"/>
      </w:pPr>
    </w:lvl>
    <w:lvl w:ilvl="4">
      <w:start w:val="1"/>
      <w:numFmt w:val="lowerLetter"/>
      <w:lvlText w:val="%5."/>
      <w:lvlJc w:val="left"/>
      <w:pPr>
        <w:ind w:left="8200" w:hanging="360"/>
      </w:pPr>
    </w:lvl>
    <w:lvl w:ilvl="5">
      <w:start w:val="1"/>
      <w:numFmt w:val="lowerRoman"/>
      <w:lvlText w:val="%6."/>
      <w:lvlJc w:val="right"/>
      <w:pPr>
        <w:ind w:left="8920" w:hanging="180"/>
      </w:pPr>
    </w:lvl>
    <w:lvl w:ilvl="6">
      <w:start w:val="1"/>
      <w:numFmt w:val="decimal"/>
      <w:lvlText w:val="%7."/>
      <w:lvlJc w:val="left"/>
      <w:pPr>
        <w:ind w:left="9640" w:hanging="360"/>
      </w:pPr>
    </w:lvl>
    <w:lvl w:ilvl="7">
      <w:start w:val="1"/>
      <w:numFmt w:val="lowerLetter"/>
      <w:lvlText w:val="%8."/>
      <w:lvlJc w:val="left"/>
      <w:pPr>
        <w:ind w:left="10360" w:hanging="360"/>
      </w:pPr>
    </w:lvl>
    <w:lvl w:ilvl="8">
      <w:start w:val="1"/>
      <w:numFmt w:val="lowerRoman"/>
      <w:lvlText w:val="%9."/>
      <w:lvlJc w:val="right"/>
      <w:pPr>
        <w:ind w:left="11080" w:hanging="180"/>
      </w:pPr>
    </w:lvl>
  </w:abstractNum>
  <w:abstractNum w:abstractNumId="1" w15:restartNumberingAfterBreak="0">
    <w:nsid w:val="0BF4543D"/>
    <w:multiLevelType w:val="multilevel"/>
    <w:tmpl w:val="03CE47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9E3F55"/>
    <w:multiLevelType w:val="hybridMultilevel"/>
    <w:tmpl w:val="D58AB174"/>
    <w:lvl w:ilvl="0" w:tplc="5C9C40F2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9443F2"/>
    <w:multiLevelType w:val="hybridMultilevel"/>
    <w:tmpl w:val="73E8F624"/>
    <w:lvl w:ilvl="0" w:tplc="770C857C">
      <w:numFmt w:val="bullet"/>
      <w:lvlText w:val=""/>
      <w:lvlJc w:val="left"/>
      <w:pPr>
        <w:ind w:left="720" w:hanging="360"/>
      </w:pPr>
      <w:rPr>
        <w:rFonts w:ascii="Wingdings" w:eastAsia="Calibri" w:hAnsi="Wingdings" w:cs="Arial" w:hint="default"/>
        <w:b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B04E6"/>
    <w:multiLevelType w:val="hybridMultilevel"/>
    <w:tmpl w:val="35021940"/>
    <w:lvl w:ilvl="0" w:tplc="5C9C40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C732F"/>
    <w:multiLevelType w:val="hybridMultilevel"/>
    <w:tmpl w:val="616ABC3A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5D402F"/>
    <w:multiLevelType w:val="multilevel"/>
    <w:tmpl w:val="337A4402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D80748"/>
    <w:multiLevelType w:val="hybridMultilevel"/>
    <w:tmpl w:val="1F405AD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E6613"/>
    <w:multiLevelType w:val="multilevel"/>
    <w:tmpl w:val="7270C096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CD69C1"/>
    <w:multiLevelType w:val="multilevel"/>
    <w:tmpl w:val="41C213E2"/>
    <w:lvl w:ilvl="0">
      <w:start w:val="1"/>
      <w:numFmt w:val="upperLetter"/>
      <w:lvlText w:val="%1)"/>
      <w:lvlJc w:val="left"/>
      <w:pPr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DA62838"/>
    <w:multiLevelType w:val="multilevel"/>
    <w:tmpl w:val="390CD40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F6E7B06"/>
    <w:multiLevelType w:val="hybridMultilevel"/>
    <w:tmpl w:val="E9A4E88C"/>
    <w:lvl w:ilvl="0" w:tplc="5C9C40F2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AE48C4"/>
    <w:multiLevelType w:val="multilevel"/>
    <w:tmpl w:val="7D0213C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D982114"/>
    <w:multiLevelType w:val="hybridMultilevel"/>
    <w:tmpl w:val="1E32B5C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02CC4"/>
    <w:multiLevelType w:val="multilevel"/>
    <w:tmpl w:val="3496AA52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4D7C0B"/>
    <w:multiLevelType w:val="hybridMultilevel"/>
    <w:tmpl w:val="28582AF0"/>
    <w:lvl w:ilvl="0" w:tplc="2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6"/>
  </w:num>
  <w:num w:numId="9">
    <w:abstractNumId w:val="13"/>
  </w:num>
  <w:num w:numId="10">
    <w:abstractNumId w:val="4"/>
  </w:num>
  <w:num w:numId="11">
    <w:abstractNumId w:val="5"/>
  </w:num>
  <w:num w:numId="12">
    <w:abstractNumId w:val="2"/>
  </w:num>
  <w:num w:numId="13">
    <w:abstractNumId w:val="7"/>
  </w:num>
  <w:num w:numId="14">
    <w:abstractNumId w:val="3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16A"/>
    <w:rsid w:val="00063C30"/>
    <w:rsid w:val="002E19C0"/>
    <w:rsid w:val="00332F3A"/>
    <w:rsid w:val="00394D31"/>
    <w:rsid w:val="0040216A"/>
    <w:rsid w:val="004B0084"/>
    <w:rsid w:val="004E47BC"/>
    <w:rsid w:val="00606A8F"/>
    <w:rsid w:val="006E05B6"/>
    <w:rsid w:val="007D2672"/>
    <w:rsid w:val="00831863"/>
    <w:rsid w:val="00C346BD"/>
    <w:rsid w:val="00FA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E233"/>
  <w15:chartTrackingRefBased/>
  <w15:docId w15:val="{9D4DB6A8-A54F-4E96-BA3C-CCE00AD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0216A"/>
    <w:rPr>
      <w:rFonts w:ascii="Calibri" w:eastAsia="Calibri" w:hAnsi="Calibri" w:cs="Calibri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6A8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06A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maymunoz@email.unsl.edu.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830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RCA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</dc:creator>
  <cp:keywords/>
  <dc:description/>
  <cp:lastModifiedBy>Mayra</cp:lastModifiedBy>
  <cp:revision>4</cp:revision>
  <dcterms:created xsi:type="dcterms:W3CDTF">2021-08-23T22:12:00Z</dcterms:created>
  <dcterms:modified xsi:type="dcterms:W3CDTF">2021-08-23T23:43:00Z</dcterms:modified>
</cp:coreProperties>
</file>